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50" w:rsidRDefault="007B435F" w:rsidP="007B435F">
      <w:pPr>
        <w:jc w:val="center"/>
      </w:pPr>
      <w:r>
        <w:t>Chapter 15 Quiz 2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Which type of discrimination allows one to identify a pattern of stimulation?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quality discrimination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synthetic discrimination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spatial discrimination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feature abstraction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analytic discrimination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Which type of brain wave(s) is (are) abnormal in awake adults?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alpha only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theta and delta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beta and theta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delta only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alpha and delta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In which stage of sleep does the most dreaming take place?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rapid eye movement sleep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 1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Stage2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Stage3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Stage4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The impairment of muscle tone is known as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myoclonus</w:t>
      </w:r>
      <w:proofErr w:type="spellEnd"/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apraxia</w:t>
      </w:r>
      <w:proofErr w:type="spellEnd"/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dystonia</w:t>
      </w:r>
      <w:proofErr w:type="spellEnd"/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dysartthria</w:t>
      </w:r>
      <w:proofErr w:type="spellEnd"/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hypersomnia</w:t>
      </w:r>
      <w:proofErr w:type="spellEnd"/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Remembering how to ride a bicycle is an example of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short-term memory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skill memory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fact memory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memory consolidation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long-term memory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Which of the following sleep medications reduces slow-wave sleep more than REM sleep?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alcohol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standard over-the-counter sleep medications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valium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alcohol and barbiturates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barbiturates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 xml:space="preserve">The component(s) of the </w:t>
      </w:r>
      <w:proofErr w:type="spellStart"/>
      <w:r>
        <w:t>somatosensory</w:t>
      </w:r>
      <w:proofErr w:type="spellEnd"/>
      <w:r>
        <w:t xml:space="preserve"> system that are located in brain is (are)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perceptual and receptor levels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perceptual level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receptor level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lastRenderedPageBreak/>
        <w:t>circuit level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circuit and perceptual level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Nonspecific ascending pathways are also known as the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dorsal columns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 xml:space="preserve">medial </w:t>
      </w:r>
      <w:proofErr w:type="spellStart"/>
      <w:r>
        <w:t>lemniscal</w:t>
      </w:r>
      <w:proofErr w:type="spellEnd"/>
      <w:r>
        <w:t xml:space="preserve"> tracts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anterolateral</w:t>
      </w:r>
      <w:proofErr w:type="spellEnd"/>
      <w:r>
        <w:t xml:space="preserve"> pathways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lemniscal</w:t>
      </w:r>
      <w:proofErr w:type="spellEnd"/>
      <w:r>
        <w:t xml:space="preserve"> system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parallel pathways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 xml:space="preserve">The lowest level of motor control is know as 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segmental level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direct system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multineuronal</w:t>
      </w:r>
      <w:proofErr w:type="spellEnd"/>
      <w:r>
        <w:t xml:space="preserve"> system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projection level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indirect system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An example of basal nuclear disease is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narcolepsy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retrograde amnesia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 xml:space="preserve">Parkinson’s disease 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anterograde</w:t>
      </w:r>
      <w:proofErr w:type="spellEnd"/>
      <w:r>
        <w:t xml:space="preserve"> amnesia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insomnia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 xml:space="preserve">Which </w:t>
      </w:r>
      <w:proofErr w:type="gramStart"/>
      <w:r>
        <w:t>type of brain waves are</w:t>
      </w:r>
      <w:proofErr w:type="gramEnd"/>
      <w:r>
        <w:t xml:space="preserve"> indicative of an awake, relaxed state?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alpha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beta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delta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gamma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theta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The sleep stage also known as slow wave sleep is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rapid eye movement sleep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 1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 2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 3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 4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The two structures that are most important in the process of memorization are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hippocampus and cerebellum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 xml:space="preserve">amygdale and </w:t>
      </w:r>
      <w:proofErr w:type="spellStart"/>
      <w:r>
        <w:t>pons</w:t>
      </w:r>
      <w:proofErr w:type="spellEnd"/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hippocampus and amygdale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pons</w:t>
      </w:r>
      <w:proofErr w:type="spellEnd"/>
      <w:r>
        <w:t xml:space="preserve"> and medulla oblongata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amygdale and cerebellum</w:t>
      </w:r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A disease that reflects abnormal electrical activity in the brain is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narcolepsy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epilepsy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Huntington’s disease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lastRenderedPageBreak/>
        <w:t>motor aphasia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proofErr w:type="spellStart"/>
      <w:r>
        <w:t>hypotoxia</w:t>
      </w:r>
      <w:proofErr w:type="spellEnd"/>
    </w:p>
    <w:p w:rsidR="007B435F" w:rsidRDefault="007B435F" w:rsidP="007B435F">
      <w:pPr>
        <w:pStyle w:val="ListParagraph"/>
        <w:numPr>
          <w:ilvl w:val="0"/>
          <w:numId w:val="1"/>
        </w:numPr>
      </w:pPr>
      <w:r>
        <w:t>Paradoxical sleep is also know as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rapid eyes movement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 1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 2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 3</w:t>
      </w:r>
    </w:p>
    <w:p w:rsidR="007B435F" w:rsidRDefault="007B435F" w:rsidP="007B435F">
      <w:pPr>
        <w:pStyle w:val="ListParagraph"/>
        <w:numPr>
          <w:ilvl w:val="1"/>
          <w:numId w:val="1"/>
        </w:numPr>
      </w:pPr>
      <w:r>
        <w:t>Stage 4</w:t>
      </w:r>
    </w:p>
    <w:p w:rsidR="007B435F" w:rsidRDefault="007B435F" w:rsidP="007B435F"/>
    <w:p w:rsidR="007B435F" w:rsidRDefault="007B435F" w:rsidP="007B435F"/>
    <w:p w:rsidR="007B435F" w:rsidRDefault="007B435F" w:rsidP="007B435F">
      <w:r>
        <w:t>Answer Key</w:t>
      </w:r>
    </w:p>
    <w:p w:rsidR="007B435F" w:rsidRDefault="007B435F" w:rsidP="007B435F">
      <w:r>
        <w:t>1.</w:t>
      </w:r>
      <w:r>
        <w:tab/>
      </w:r>
      <w:r>
        <w:tab/>
        <w:t>2.</w:t>
      </w:r>
      <w:r>
        <w:tab/>
      </w:r>
      <w:r>
        <w:tab/>
        <w:t>3.</w:t>
      </w:r>
      <w:r>
        <w:tab/>
      </w:r>
      <w:r>
        <w:tab/>
        <w:t>4.</w:t>
      </w:r>
      <w:r>
        <w:tab/>
      </w:r>
      <w:r>
        <w:tab/>
        <w:t>5.</w:t>
      </w:r>
      <w:r>
        <w:tab/>
      </w:r>
      <w:r>
        <w:tab/>
        <w:t>6.</w:t>
      </w:r>
      <w:r>
        <w:tab/>
      </w:r>
      <w:r>
        <w:tab/>
        <w:t>7.</w:t>
      </w:r>
    </w:p>
    <w:p w:rsidR="007B435F" w:rsidRDefault="007B435F" w:rsidP="007B435F">
      <w:r>
        <w:t>9.</w:t>
      </w:r>
      <w:r>
        <w:tab/>
      </w:r>
      <w:r>
        <w:tab/>
        <w:t>9.</w:t>
      </w:r>
      <w:r>
        <w:tab/>
      </w:r>
      <w:r>
        <w:tab/>
        <w:t>10.</w:t>
      </w:r>
      <w:r>
        <w:tab/>
      </w:r>
      <w:r>
        <w:tab/>
        <w:t>11.</w:t>
      </w:r>
      <w:r>
        <w:tab/>
      </w:r>
      <w:r>
        <w:tab/>
        <w:t>12.</w:t>
      </w:r>
      <w:r>
        <w:tab/>
      </w:r>
      <w:r>
        <w:tab/>
        <w:t>13.</w:t>
      </w:r>
      <w:r>
        <w:tab/>
      </w:r>
      <w:r>
        <w:tab/>
        <w:t>14</w:t>
      </w:r>
    </w:p>
    <w:p w:rsidR="007B435F" w:rsidRDefault="007B435F" w:rsidP="007B435F">
      <w:r>
        <w:t>15.</w:t>
      </w:r>
    </w:p>
    <w:sectPr w:rsidR="007B435F" w:rsidSect="00E2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D4F"/>
    <w:multiLevelType w:val="hybridMultilevel"/>
    <w:tmpl w:val="2A7A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B435F"/>
    <w:rsid w:val="007B435F"/>
    <w:rsid w:val="00E2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320</Words>
  <Characters>1827</Characters>
  <Application>Microsoft Office Word</Application>
  <DocSecurity>0</DocSecurity>
  <Lines>15</Lines>
  <Paragraphs>4</Paragraphs>
  <ScaleCrop>false</ScaleCrop>
  <Company>Wayne Community College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2010-07-20T20:39:00Z</dcterms:created>
  <dcterms:modified xsi:type="dcterms:W3CDTF">2010-07-20T20:50:00Z</dcterms:modified>
</cp:coreProperties>
</file>