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55" w:rsidRDefault="000F5D2E" w:rsidP="000F5D2E">
      <w:pPr>
        <w:jc w:val="center"/>
        <w:rPr>
          <w:b/>
        </w:rPr>
      </w:pPr>
      <w:r>
        <w:rPr>
          <w:b/>
        </w:rPr>
        <w:t>Chapter 9 Quiz 1</w:t>
      </w:r>
    </w:p>
    <w:p w:rsidR="000F5D2E" w:rsidRDefault="000F5D2E" w:rsidP="000F5D2E">
      <w:pPr>
        <w:pStyle w:val="ListParagraph"/>
        <w:numPr>
          <w:ilvl w:val="0"/>
          <w:numId w:val="3"/>
        </w:numPr>
      </w:pPr>
      <w:r>
        <w:t>Which of the following is NOT a major function of muscle?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movement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mineral storage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maintenance of posture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generation of heat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joint stabilization</w:t>
      </w:r>
    </w:p>
    <w:p w:rsidR="006B11B1" w:rsidRDefault="006B11B1" w:rsidP="006B11B1">
      <w:pPr>
        <w:pStyle w:val="ListParagraph"/>
        <w:ind w:left="1440"/>
      </w:pPr>
    </w:p>
    <w:p w:rsidR="000F5D2E" w:rsidRDefault="000F5D2E" w:rsidP="000F5D2E">
      <w:pPr>
        <w:pStyle w:val="ListParagraph"/>
        <w:numPr>
          <w:ilvl w:val="0"/>
          <w:numId w:val="3"/>
        </w:numPr>
      </w:pPr>
      <w:r>
        <w:t>Fascicles are surrounded by a sheath of connective tissue called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perimysium</w:t>
      </w:r>
      <w:proofErr w:type="spellEnd"/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epimysium</w:t>
      </w:r>
      <w:proofErr w:type="spellEnd"/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mesomysium</w:t>
      </w:r>
      <w:proofErr w:type="spellEnd"/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endomysium</w:t>
      </w:r>
      <w:proofErr w:type="spellEnd"/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periosteum</w:t>
      </w:r>
      <w:proofErr w:type="spellEnd"/>
    </w:p>
    <w:p w:rsidR="006B11B1" w:rsidRDefault="006B11B1" w:rsidP="006B11B1">
      <w:pPr>
        <w:pStyle w:val="ListParagraph"/>
        <w:ind w:left="1440"/>
      </w:pPr>
    </w:p>
    <w:p w:rsidR="000F5D2E" w:rsidRDefault="000F5D2E" w:rsidP="000F5D2E">
      <w:pPr>
        <w:pStyle w:val="ListParagraph"/>
        <w:numPr>
          <w:ilvl w:val="0"/>
          <w:numId w:val="3"/>
        </w:numPr>
      </w:pPr>
      <w:r>
        <w:t>The immovable attachment of a muscle is its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origin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insertion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belly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aponeurosis</w:t>
      </w:r>
      <w:proofErr w:type="spellEnd"/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sarcomere</w:t>
      </w:r>
      <w:proofErr w:type="spellEnd"/>
    </w:p>
    <w:p w:rsidR="006B11B1" w:rsidRDefault="006B11B1" w:rsidP="006B11B1">
      <w:pPr>
        <w:pStyle w:val="ListParagraph"/>
        <w:ind w:left="1440"/>
      </w:pPr>
    </w:p>
    <w:p w:rsidR="000F5D2E" w:rsidRDefault="000F5D2E" w:rsidP="000F5D2E">
      <w:pPr>
        <w:pStyle w:val="ListParagraph"/>
        <w:numPr>
          <w:ilvl w:val="0"/>
          <w:numId w:val="3"/>
        </w:numPr>
      </w:pPr>
      <w:r>
        <w:t>In direct attachment the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perimysium</w:t>
      </w:r>
      <w:proofErr w:type="spellEnd"/>
      <w:r>
        <w:t xml:space="preserve"> of the muscle fuses to the </w:t>
      </w:r>
      <w:proofErr w:type="spellStart"/>
      <w:r>
        <w:t>periosteum</w:t>
      </w:r>
      <w:proofErr w:type="spellEnd"/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endosteum</w:t>
      </w:r>
      <w:proofErr w:type="spellEnd"/>
      <w:r>
        <w:t xml:space="preserve"> of the muscle fuses to the </w:t>
      </w:r>
      <w:proofErr w:type="spellStart"/>
      <w:r>
        <w:t>epimysium</w:t>
      </w:r>
      <w:proofErr w:type="spellEnd"/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epimysium</w:t>
      </w:r>
      <w:proofErr w:type="spellEnd"/>
      <w:r>
        <w:t xml:space="preserve"> extends as an </w:t>
      </w:r>
      <w:proofErr w:type="spellStart"/>
      <w:r>
        <w:t>aponeurosis</w:t>
      </w:r>
      <w:proofErr w:type="spellEnd"/>
      <w:r>
        <w:t xml:space="preserve"> which fuses to the </w:t>
      </w:r>
      <w:proofErr w:type="spellStart"/>
      <w:r>
        <w:t>periosteum</w:t>
      </w:r>
      <w:proofErr w:type="spellEnd"/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epimysium</w:t>
      </w:r>
      <w:proofErr w:type="spellEnd"/>
      <w:r>
        <w:t xml:space="preserve">  of the muscle fuses to the </w:t>
      </w:r>
      <w:proofErr w:type="spellStart"/>
      <w:r>
        <w:t>periosteum</w:t>
      </w:r>
      <w:proofErr w:type="spellEnd"/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epimysium</w:t>
      </w:r>
      <w:proofErr w:type="spellEnd"/>
      <w:r>
        <w:t xml:space="preserve"> extends as a tendon which fuses to the </w:t>
      </w:r>
      <w:proofErr w:type="spellStart"/>
      <w:r>
        <w:t>periosteum</w:t>
      </w:r>
      <w:proofErr w:type="spellEnd"/>
    </w:p>
    <w:p w:rsidR="006B11B1" w:rsidRDefault="006B11B1" w:rsidP="006B11B1">
      <w:pPr>
        <w:pStyle w:val="ListParagraph"/>
        <w:ind w:left="1440"/>
      </w:pPr>
    </w:p>
    <w:p w:rsidR="000F5D2E" w:rsidRDefault="000F5D2E" w:rsidP="000F5D2E">
      <w:pPr>
        <w:pStyle w:val="ListParagraph"/>
        <w:numPr>
          <w:ilvl w:val="0"/>
          <w:numId w:val="3"/>
        </w:numPr>
      </w:pPr>
      <w:r>
        <w:t xml:space="preserve">The plasma membrane surface of a muscle fiber is called its 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axolemma</w:t>
      </w:r>
      <w:proofErr w:type="spellEnd"/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endoplasmic reticulum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neurolemma</w:t>
      </w:r>
      <w:proofErr w:type="spellEnd"/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sarcolemma</w:t>
      </w:r>
      <w:proofErr w:type="spellEnd"/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endomysium</w:t>
      </w:r>
      <w:proofErr w:type="spellEnd"/>
    </w:p>
    <w:p w:rsidR="006B11B1" w:rsidRDefault="006B11B1" w:rsidP="006B11B1">
      <w:pPr>
        <w:pStyle w:val="ListParagraph"/>
        <w:ind w:left="1440"/>
      </w:pPr>
    </w:p>
    <w:p w:rsidR="000F5D2E" w:rsidRDefault="000F5D2E" w:rsidP="000F5D2E">
      <w:pPr>
        <w:pStyle w:val="ListParagraph"/>
        <w:numPr>
          <w:ilvl w:val="0"/>
          <w:numId w:val="3"/>
        </w:numPr>
      </w:pPr>
      <w:r>
        <w:t>In skeletal muscle, thick filaments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do not overlap with thin filament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are not found in the H zone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extend the entire length of the I band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run from Z line to Z line</w:t>
      </w:r>
    </w:p>
    <w:p w:rsidR="000F5D2E" w:rsidRDefault="000F5D2E" w:rsidP="000F5D2E">
      <w:pPr>
        <w:pStyle w:val="ListParagraph"/>
        <w:numPr>
          <w:ilvl w:val="0"/>
          <w:numId w:val="3"/>
        </w:numPr>
      </w:pPr>
      <w:r>
        <w:lastRenderedPageBreak/>
        <w:t>In skeletal muscle, thin filaments are composed of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 xml:space="preserve">myosin, </w:t>
      </w:r>
      <w:proofErr w:type="spellStart"/>
      <w:r>
        <w:t>troponin</w:t>
      </w:r>
      <w:proofErr w:type="spellEnd"/>
      <w:r>
        <w:t xml:space="preserve">, and </w:t>
      </w:r>
      <w:proofErr w:type="spellStart"/>
      <w:r>
        <w:t>tropomyosin</w:t>
      </w:r>
      <w:proofErr w:type="spellEnd"/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myosin only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 xml:space="preserve">myosin and </w:t>
      </w:r>
      <w:proofErr w:type="spellStart"/>
      <w:r>
        <w:t>actin</w:t>
      </w:r>
      <w:proofErr w:type="spellEnd"/>
      <w:r>
        <w:t xml:space="preserve"> only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actin</w:t>
      </w:r>
      <w:proofErr w:type="spellEnd"/>
      <w:r>
        <w:t xml:space="preserve"> only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proofErr w:type="spellStart"/>
      <w:r>
        <w:t>actin</w:t>
      </w:r>
      <w:proofErr w:type="spellEnd"/>
      <w:r>
        <w:t xml:space="preserve">, </w:t>
      </w:r>
      <w:proofErr w:type="spellStart"/>
      <w:r>
        <w:t>troponin</w:t>
      </w:r>
      <w:proofErr w:type="spellEnd"/>
      <w:r>
        <w:t xml:space="preserve">, and </w:t>
      </w:r>
      <w:proofErr w:type="spellStart"/>
      <w:r>
        <w:t>tropomyosin</w:t>
      </w:r>
      <w:proofErr w:type="spellEnd"/>
    </w:p>
    <w:p w:rsidR="006B11B1" w:rsidRDefault="006B11B1" w:rsidP="006B11B1">
      <w:pPr>
        <w:pStyle w:val="ListParagraph"/>
        <w:ind w:left="1440"/>
      </w:pPr>
    </w:p>
    <w:p w:rsidR="000F5D2E" w:rsidRDefault="000F5D2E" w:rsidP="000F5D2E">
      <w:pPr>
        <w:pStyle w:val="ListParagraph"/>
        <w:numPr>
          <w:ilvl w:val="0"/>
          <w:numId w:val="3"/>
        </w:numPr>
      </w:pPr>
      <w:proofErr w:type="spellStart"/>
      <w:r>
        <w:t>Troponin</w:t>
      </w:r>
      <w:proofErr w:type="spellEnd"/>
      <w:r>
        <w:t xml:space="preserve"> has a binding site for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thick filaments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potassium ions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sodium ions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calcium ions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myosin</w:t>
      </w:r>
    </w:p>
    <w:p w:rsidR="006B11B1" w:rsidRDefault="006B11B1" w:rsidP="006B11B1">
      <w:pPr>
        <w:pStyle w:val="ListParagraph"/>
        <w:ind w:left="1440"/>
      </w:pPr>
    </w:p>
    <w:p w:rsidR="000F5D2E" w:rsidRDefault="000F5D2E" w:rsidP="000F5D2E">
      <w:pPr>
        <w:pStyle w:val="ListParagraph"/>
        <w:numPr>
          <w:ilvl w:val="0"/>
          <w:numId w:val="3"/>
        </w:numPr>
      </w:pPr>
      <w:r>
        <w:t>In skeletal muscle, T tubules are found at the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Z line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M line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A-Z junction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H-I junction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A-I junction</w:t>
      </w:r>
    </w:p>
    <w:p w:rsidR="006B11B1" w:rsidRDefault="006B11B1" w:rsidP="006B11B1">
      <w:pPr>
        <w:pStyle w:val="ListParagraph"/>
        <w:ind w:left="1440"/>
      </w:pPr>
    </w:p>
    <w:p w:rsidR="000F5D2E" w:rsidRDefault="000F5D2E" w:rsidP="000F5D2E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sarcoplasmic</w:t>
      </w:r>
      <w:proofErr w:type="spellEnd"/>
      <w:r>
        <w:t xml:space="preserve"> reticulum stores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calcium ions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sodium ions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potassium ions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phosphorus ions</w:t>
      </w:r>
    </w:p>
    <w:p w:rsidR="000F5D2E" w:rsidRDefault="000F5D2E" w:rsidP="000F5D2E">
      <w:pPr>
        <w:pStyle w:val="ListParagraph"/>
        <w:numPr>
          <w:ilvl w:val="1"/>
          <w:numId w:val="3"/>
        </w:numPr>
      </w:pPr>
      <w:r>
        <w:t>acetylcholine</w:t>
      </w:r>
    </w:p>
    <w:p w:rsidR="006B11B1" w:rsidRDefault="006B11B1" w:rsidP="006B11B1">
      <w:pPr>
        <w:pStyle w:val="ListParagraph"/>
        <w:ind w:left="1440"/>
      </w:pPr>
    </w:p>
    <w:p w:rsidR="008802CB" w:rsidRDefault="008802CB" w:rsidP="000F5D2E">
      <w:pPr>
        <w:pStyle w:val="ListParagraph"/>
        <w:numPr>
          <w:ilvl w:val="0"/>
          <w:numId w:val="3"/>
        </w:numPr>
      </w:pPr>
      <w:r>
        <w:t xml:space="preserve">The binding of acetylcholine to receptors on the </w:t>
      </w:r>
      <w:proofErr w:type="spellStart"/>
      <w:r>
        <w:t>sarcolemma</w:t>
      </w:r>
      <w:proofErr w:type="spellEnd"/>
      <w:r>
        <w:t xml:space="preserve"> results in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opening of voltage regulated Na</w:t>
      </w:r>
      <w:r w:rsidRPr="008802CB">
        <w:rPr>
          <w:vertAlign w:val="superscript"/>
        </w:rPr>
        <w:t>+</w:t>
      </w:r>
      <w:r>
        <w:t xml:space="preserve"> channels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closing of chemically regulated Na</w:t>
      </w:r>
      <w:r w:rsidRPr="008802CB">
        <w:rPr>
          <w:vertAlign w:val="superscript"/>
        </w:rPr>
        <w:t>+</w:t>
      </w:r>
      <w:r>
        <w:t xml:space="preserve"> channels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opening of chemically regulated Na</w:t>
      </w:r>
      <w:r w:rsidRPr="008802CB">
        <w:rPr>
          <w:vertAlign w:val="superscript"/>
        </w:rPr>
        <w:t xml:space="preserve">+ </w:t>
      </w:r>
      <w:r>
        <w:t>channels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opening of voltage regulated K</w:t>
      </w:r>
      <w:r w:rsidRPr="008802CB">
        <w:rPr>
          <w:vertAlign w:val="superscript"/>
        </w:rPr>
        <w:t>+</w:t>
      </w:r>
      <w:r>
        <w:t xml:space="preserve"> channels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closing of voltage regulated K</w:t>
      </w:r>
      <w:r w:rsidRPr="008802CB">
        <w:rPr>
          <w:vertAlign w:val="superscript"/>
        </w:rPr>
        <w:t xml:space="preserve">+ </w:t>
      </w:r>
      <w:r>
        <w:t>channels</w:t>
      </w:r>
    </w:p>
    <w:p w:rsidR="006B11B1" w:rsidRDefault="006B11B1" w:rsidP="006B11B1">
      <w:pPr>
        <w:pStyle w:val="ListParagraph"/>
        <w:ind w:left="1440"/>
      </w:pPr>
    </w:p>
    <w:p w:rsidR="008802CB" w:rsidRDefault="008802CB" w:rsidP="008802CB">
      <w:pPr>
        <w:pStyle w:val="ListParagraph"/>
        <w:numPr>
          <w:ilvl w:val="0"/>
          <w:numId w:val="3"/>
        </w:numPr>
      </w:pPr>
      <w:r>
        <w:t>The period of time during which a muscle fiber cannot respond to another stimulus is its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relaxation period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refractory period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latent period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contraction period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proofErr w:type="spellStart"/>
      <w:r>
        <w:t>interphasic</w:t>
      </w:r>
      <w:proofErr w:type="spellEnd"/>
      <w:r>
        <w:t xml:space="preserve"> period</w:t>
      </w:r>
    </w:p>
    <w:p w:rsidR="006B11B1" w:rsidRDefault="006B11B1" w:rsidP="006B11B1">
      <w:pPr>
        <w:pStyle w:val="ListParagraph"/>
        <w:ind w:left="1440"/>
      </w:pPr>
    </w:p>
    <w:p w:rsidR="008802CB" w:rsidRDefault="008802CB" w:rsidP="008802CB">
      <w:pPr>
        <w:pStyle w:val="ListParagraph"/>
        <w:numPr>
          <w:ilvl w:val="0"/>
          <w:numId w:val="3"/>
        </w:numPr>
      </w:pPr>
      <w:r>
        <w:lastRenderedPageBreak/>
        <w:t xml:space="preserve">Unlike skeletal muscle, in smooth muscle calcium ions bind to 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proofErr w:type="spellStart"/>
      <w:r>
        <w:t>actin</w:t>
      </w:r>
      <w:proofErr w:type="spellEnd"/>
    </w:p>
    <w:p w:rsidR="008802CB" w:rsidRDefault="008802CB" w:rsidP="008802CB">
      <w:pPr>
        <w:pStyle w:val="ListParagraph"/>
        <w:numPr>
          <w:ilvl w:val="1"/>
          <w:numId w:val="3"/>
        </w:numPr>
      </w:pPr>
      <w:proofErr w:type="spellStart"/>
      <w:r>
        <w:t>tropomyosin</w:t>
      </w:r>
      <w:proofErr w:type="spellEnd"/>
    </w:p>
    <w:p w:rsidR="008802CB" w:rsidRDefault="008802CB" w:rsidP="008802CB">
      <w:pPr>
        <w:pStyle w:val="ListParagraph"/>
        <w:numPr>
          <w:ilvl w:val="1"/>
          <w:numId w:val="3"/>
        </w:numPr>
      </w:pPr>
      <w:proofErr w:type="spellStart"/>
      <w:r>
        <w:t>troponin</w:t>
      </w:r>
      <w:proofErr w:type="spellEnd"/>
    </w:p>
    <w:p w:rsidR="008802CB" w:rsidRDefault="008802CB" w:rsidP="008802CB">
      <w:pPr>
        <w:pStyle w:val="ListParagraph"/>
        <w:numPr>
          <w:ilvl w:val="1"/>
          <w:numId w:val="3"/>
        </w:numPr>
      </w:pPr>
      <w:proofErr w:type="spellStart"/>
      <w:r>
        <w:t>calmodulin</w:t>
      </w:r>
      <w:proofErr w:type="spellEnd"/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myosin</w:t>
      </w:r>
    </w:p>
    <w:p w:rsidR="006B11B1" w:rsidRDefault="006B11B1" w:rsidP="006B11B1">
      <w:pPr>
        <w:pStyle w:val="ListParagraph"/>
        <w:ind w:left="1440"/>
      </w:pPr>
    </w:p>
    <w:p w:rsidR="008802CB" w:rsidRDefault="008802CB" w:rsidP="008802CB">
      <w:pPr>
        <w:pStyle w:val="ListParagraph"/>
        <w:numPr>
          <w:ilvl w:val="0"/>
          <w:numId w:val="3"/>
        </w:numPr>
      </w:pPr>
      <w:r>
        <w:t>What is the shape of smooth muscle fibers?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proofErr w:type="spellStart"/>
      <w:r>
        <w:t>Squamous</w:t>
      </w:r>
      <w:proofErr w:type="spellEnd"/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Cylindrical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proofErr w:type="spellStart"/>
      <w:r>
        <w:t>Cuboidal</w:t>
      </w:r>
      <w:proofErr w:type="spellEnd"/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Spindle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Branched</w:t>
      </w:r>
    </w:p>
    <w:p w:rsidR="006B11B1" w:rsidRDefault="006B11B1" w:rsidP="006B11B1">
      <w:pPr>
        <w:pStyle w:val="ListParagraph"/>
        <w:ind w:left="1440"/>
      </w:pPr>
    </w:p>
    <w:p w:rsidR="008802CB" w:rsidRDefault="008802CB" w:rsidP="008802CB">
      <w:pPr>
        <w:pStyle w:val="ListParagraph"/>
        <w:numPr>
          <w:ilvl w:val="0"/>
          <w:numId w:val="3"/>
        </w:numPr>
      </w:pPr>
      <w:r>
        <w:t>A motor neuron along with the skeletal muscle fibers it innervated is called a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proofErr w:type="spellStart"/>
      <w:r>
        <w:t>myoneuronal</w:t>
      </w:r>
      <w:proofErr w:type="spellEnd"/>
      <w:r>
        <w:t xml:space="preserve"> junction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motor unit</w:t>
      </w:r>
    </w:p>
    <w:p w:rsidR="008802CB" w:rsidRDefault="008802CB" w:rsidP="008802CB">
      <w:pPr>
        <w:pStyle w:val="ListParagraph"/>
        <w:numPr>
          <w:ilvl w:val="1"/>
          <w:numId w:val="3"/>
        </w:numPr>
      </w:pPr>
      <w:proofErr w:type="spellStart"/>
      <w:r>
        <w:t>myotome</w:t>
      </w:r>
      <w:proofErr w:type="spellEnd"/>
    </w:p>
    <w:p w:rsidR="008802CB" w:rsidRDefault="008802CB" w:rsidP="008802CB">
      <w:pPr>
        <w:pStyle w:val="ListParagraph"/>
        <w:numPr>
          <w:ilvl w:val="1"/>
          <w:numId w:val="3"/>
        </w:numPr>
      </w:pPr>
      <w:r>
        <w:t>fascicle</w:t>
      </w:r>
    </w:p>
    <w:p w:rsidR="000F5D2E" w:rsidRDefault="008802CB" w:rsidP="008802CB">
      <w:pPr>
        <w:pStyle w:val="ListParagraph"/>
        <w:numPr>
          <w:ilvl w:val="1"/>
          <w:numId w:val="3"/>
        </w:numPr>
      </w:pPr>
      <w:r>
        <w:t xml:space="preserve">contraction unit  </w:t>
      </w:r>
      <w:r w:rsidR="000F5D2E">
        <w:t xml:space="preserve"> </w:t>
      </w:r>
    </w:p>
    <w:p w:rsidR="008802CB" w:rsidRDefault="008802CB" w:rsidP="008802CB">
      <w:r>
        <w:t>Answer key:</w:t>
      </w:r>
    </w:p>
    <w:p w:rsidR="008802CB" w:rsidRDefault="008802CB" w:rsidP="008802CB">
      <w:r>
        <w:t>1. B</w:t>
      </w:r>
      <w:r>
        <w:tab/>
      </w:r>
      <w:r>
        <w:tab/>
        <w:t>2.A</w:t>
      </w:r>
      <w:r>
        <w:tab/>
      </w:r>
      <w:r>
        <w:tab/>
        <w:t>3.A</w:t>
      </w:r>
      <w:r>
        <w:tab/>
      </w:r>
      <w:r>
        <w:tab/>
        <w:t>4.D</w:t>
      </w:r>
      <w:r>
        <w:tab/>
      </w:r>
      <w:r>
        <w:tab/>
        <w:t>5.D</w:t>
      </w:r>
      <w:r>
        <w:tab/>
      </w:r>
      <w:r>
        <w:tab/>
        <w:t>6.C</w:t>
      </w:r>
      <w:r>
        <w:tab/>
      </w:r>
      <w:r>
        <w:tab/>
        <w:t>7.E</w:t>
      </w:r>
      <w:r>
        <w:tab/>
      </w:r>
      <w:r>
        <w:tab/>
      </w:r>
    </w:p>
    <w:p w:rsidR="008802CB" w:rsidRDefault="008802CB" w:rsidP="008802CB">
      <w:r>
        <w:t>8. D</w:t>
      </w:r>
      <w:r>
        <w:tab/>
      </w:r>
      <w:r>
        <w:tab/>
        <w:t>9.E</w:t>
      </w:r>
      <w:r>
        <w:tab/>
      </w:r>
      <w:r>
        <w:tab/>
        <w:t>10.A</w:t>
      </w:r>
      <w:r>
        <w:tab/>
      </w:r>
      <w:r>
        <w:tab/>
        <w:t>11.B</w:t>
      </w:r>
      <w:r>
        <w:tab/>
      </w:r>
      <w:r>
        <w:tab/>
        <w:t>12.B</w:t>
      </w:r>
      <w:r>
        <w:tab/>
      </w:r>
      <w:r>
        <w:tab/>
        <w:t>13.D</w:t>
      </w:r>
      <w:r>
        <w:tab/>
      </w:r>
      <w:r>
        <w:tab/>
        <w:t>14.D</w:t>
      </w:r>
      <w:r>
        <w:tab/>
      </w:r>
      <w:r>
        <w:tab/>
      </w:r>
    </w:p>
    <w:p w:rsidR="008802CB" w:rsidRPr="000F5D2E" w:rsidRDefault="008802CB" w:rsidP="008802CB">
      <w:r>
        <w:t>15. B</w:t>
      </w:r>
    </w:p>
    <w:sectPr w:rsidR="008802CB" w:rsidRPr="000F5D2E" w:rsidSect="0040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10"/>
    <w:multiLevelType w:val="hybridMultilevel"/>
    <w:tmpl w:val="A558C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7C1B"/>
    <w:multiLevelType w:val="hybridMultilevel"/>
    <w:tmpl w:val="EEEA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8437E"/>
    <w:multiLevelType w:val="hybridMultilevel"/>
    <w:tmpl w:val="D7A68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D2E"/>
    <w:rsid w:val="000F5D2E"/>
    <w:rsid w:val="00403855"/>
    <w:rsid w:val="006B11B1"/>
    <w:rsid w:val="008802CB"/>
    <w:rsid w:val="0089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2</cp:revision>
  <dcterms:created xsi:type="dcterms:W3CDTF">2010-07-01T12:40:00Z</dcterms:created>
  <dcterms:modified xsi:type="dcterms:W3CDTF">2010-07-06T17:42:00Z</dcterms:modified>
</cp:coreProperties>
</file>