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75" w:rsidRDefault="00AF1F53" w:rsidP="00AA1175">
      <w:proofErr w:type="spellStart"/>
      <w:r>
        <w:t>AnP</w:t>
      </w:r>
      <w:proofErr w:type="spellEnd"/>
      <w:r>
        <w:t xml:space="preserve"> Answer Key Page 19</w:t>
      </w:r>
    </w:p>
    <w:p w:rsidR="009B1713" w:rsidRDefault="006513B2" w:rsidP="00AF1F53">
      <w:pPr>
        <w:pStyle w:val="ListParagraph"/>
        <w:numPr>
          <w:ilvl w:val="0"/>
          <w:numId w:val="3"/>
        </w:numPr>
      </w:pPr>
      <w:r>
        <w:t>Peritoneum</w:t>
      </w:r>
    </w:p>
    <w:p w:rsidR="006513B2" w:rsidRDefault="006513B2" w:rsidP="00AF1F53">
      <w:pPr>
        <w:pStyle w:val="ListParagraph"/>
        <w:numPr>
          <w:ilvl w:val="0"/>
          <w:numId w:val="3"/>
        </w:numPr>
      </w:pPr>
      <w:proofErr w:type="spellStart"/>
      <w:r>
        <w:t>Uterosacral</w:t>
      </w:r>
      <w:proofErr w:type="spellEnd"/>
      <w:r>
        <w:t xml:space="preserve"> ligament</w:t>
      </w:r>
    </w:p>
    <w:p w:rsidR="006513B2" w:rsidRDefault="006513B2" w:rsidP="00AF1F53">
      <w:pPr>
        <w:pStyle w:val="ListParagraph"/>
        <w:numPr>
          <w:ilvl w:val="0"/>
          <w:numId w:val="3"/>
        </w:numPr>
      </w:pPr>
      <w:proofErr w:type="spellStart"/>
      <w:r>
        <w:t>Perimetrium</w:t>
      </w:r>
      <w:proofErr w:type="spellEnd"/>
    </w:p>
    <w:p w:rsidR="006513B2" w:rsidRDefault="006513B2" w:rsidP="006513B2">
      <w:pPr>
        <w:pStyle w:val="ListParagraph"/>
        <w:numPr>
          <w:ilvl w:val="0"/>
          <w:numId w:val="3"/>
        </w:numPr>
      </w:pPr>
      <w:proofErr w:type="spellStart"/>
      <w:r>
        <w:t>Rectouterine</w:t>
      </w:r>
      <w:proofErr w:type="spellEnd"/>
      <w:r>
        <w:t xml:space="preserve"> pouch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r>
        <w:t>Rectum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r>
        <w:t>Posterior fornix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r>
        <w:t>Cervix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r>
        <w:t>Anterior fornix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r>
        <w:t>Vagina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r>
        <w:t>Anus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proofErr w:type="spellStart"/>
      <w:r>
        <w:t>Urogenital</w:t>
      </w:r>
      <w:proofErr w:type="spellEnd"/>
      <w:r>
        <w:t xml:space="preserve"> diaphragm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proofErr w:type="spellStart"/>
      <w:r>
        <w:t>Suspensory</w:t>
      </w:r>
      <w:proofErr w:type="spellEnd"/>
      <w:r>
        <w:t xml:space="preserve"> ligament of ovary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proofErr w:type="spellStart"/>
      <w:r>
        <w:t>Infundibulum</w:t>
      </w:r>
      <w:proofErr w:type="spellEnd"/>
    </w:p>
    <w:p w:rsidR="006513B2" w:rsidRDefault="006513B2" w:rsidP="006513B2">
      <w:pPr>
        <w:pStyle w:val="ListParagraph"/>
        <w:numPr>
          <w:ilvl w:val="0"/>
          <w:numId w:val="3"/>
        </w:numPr>
      </w:pPr>
      <w:r>
        <w:t>Uterine tube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r>
        <w:t>Ovary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proofErr w:type="spellStart"/>
      <w:r>
        <w:t>Fimbriae</w:t>
      </w:r>
      <w:proofErr w:type="spellEnd"/>
    </w:p>
    <w:p w:rsidR="006513B2" w:rsidRDefault="006513B2" w:rsidP="006513B2">
      <w:pPr>
        <w:pStyle w:val="ListParagraph"/>
        <w:numPr>
          <w:ilvl w:val="0"/>
          <w:numId w:val="3"/>
        </w:numPr>
      </w:pPr>
      <w:r>
        <w:t>Uterus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r>
        <w:t>Round ligament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proofErr w:type="spellStart"/>
      <w:r>
        <w:t>Vesicouterine</w:t>
      </w:r>
      <w:proofErr w:type="spellEnd"/>
      <w:r>
        <w:t xml:space="preserve"> pouch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r>
        <w:t>Urinary bladder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r>
        <w:t xml:space="preserve">Pubis </w:t>
      </w:r>
      <w:proofErr w:type="spellStart"/>
      <w:r>
        <w:t>symphysis</w:t>
      </w:r>
      <w:proofErr w:type="spellEnd"/>
    </w:p>
    <w:p w:rsidR="006513B2" w:rsidRDefault="006513B2" w:rsidP="006513B2">
      <w:pPr>
        <w:pStyle w:val="ListParagraph"/>
        <w:numPr>
          <w:ilvl w:val="0"/>
          <w:numId w:val="3"/>
        </w:numPr>
      </w:pPr>
      <w:r>
        <w:t>Mons pubis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r>
        <w:t>Urethra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r>
        <w:t>Clitoris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r>
        <w:t>External urethral orifice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r>
        <w:t>Hymen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r>
        <w:t>Labium minus</w:t>
      </w:r>
    </w:p>
    <w:p w:rsidR="006513B2" w:rsidRDefault="006513B2" w:rsidP="006513B2">
      <w:pPr>
        <w:pStyle w:val="ListParagraph"/>
        <w:numPr>
          <w:ilvl w:val="0"/>
          <w:numId w:val="3"/>
        </w:numPr>
      </w:pPr>
      <w:r>
        <w:t xml:space="preserve">Labium </w:t>
      </w:r>
      <w:proofErr w:type="spellStart"/>
      <w:r>
        <w:t>majus</w:t>
      </w:r>
      <w:proofErr w:type="spellEnd"/>
    </w:p>
    <w:p w:rsidR="0013213C" w:rsidRDefault="0013213C" w:rsidP="006513B2">
      <w:pPr>
        <w:pStyle w:val="ListParagraph"/>
        <w:numPr>
          <w:ilvl w:val="0"/>
          <w:numId w:val="3"/>
        </w:numPr>
      </w:pPr>
      <w:r>
        <w:t>First rib</w:t>
      </w:r>
    </w:p>
    <w:p w:rsidR="006513B2" w:rsidRDefault="0013213C" w:rsidP="006513B2">
      <w:pPr>
        <w:pStyle w:val="ListParagraph"/>
        <w:numPr>
          <w:ilvl w:val="0"/>
          <w:numId w:val="3"/>
        </w:numPr>
      </w:pPr>
      <w:r>
        <w:t>Skin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proofErr w:type="spellStart"/>
      <w:r>
        <w:t>Pectoralis</w:t>
      </w:r>
      <w:proofErr w:type="spellEnd"/>
      <w:r>
        <w:t xml:space="preserve"> major muscle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proofErr w:type="spellStart"/>
      <w:r>
        <w:t>Suspensory</w:t>
      </w:r>
      <w:proofErr w:type="spellEnd"/>
      <w:r>
        <w:t xml:space="preserve"> ligament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r>
        <w:t>Adipose tissue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r>
        <w:t>Lobe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r>
        <w:t>Areola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r>
        <w:t>Nipple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r>
        <w:lastRenderedPageBreak/>
        <w:t>Opening of lactiferous duct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r>
        <w:t>Lactiferous sinus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r>
        <w:t>Lactiferous duct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r>
        <w:t>Lobule containing alveoli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r>
        <w:t>Hypodermis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proofErr w:type="spellStart"/>
      <w:r>
        <w:t>Intercostal</w:t>
      </w:r>
      <w:proofErr w:type="spellEnd"/>
      <w:r>
        <w:t xml:space="preserve"> muscle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proofErr w:type="spellStart"/>
      <w:r>
        <w:t>Promordial</w:t>
      </w:r>
      <w:proofErr w:type="spellEnd"/>
      <w:r>
        <w:t xml:space="preserve"> follicles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r>
        <w:t>Germinal epithelium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r>
        <w:t xml:space="preserve">Degenerating corpus </w:t>
      </w:r>
      <w:proofErr w:type="spellStart"/>
      <w:r>
        <w:t>luteum</w:t>
      </w:r>
      <w:proofErr w:type="spellEnd"/>
    </w:p>
    <w:p w:rsidR="0013213C" w:rsidRDefault="0013213C" w:rsidP="006513B2">
      <w:pPr>
        <w:pStyle w:val="ListParagraph"/>
        <w:numPr>
          <w:ilvl w:val="0"/>
          <w:numId w:val="3"/>
        </w:numPr>
      </w:pPr>
      <w:r>
        <w:t xml:space="preserve">Tunica </w:t>
      </w:r>
      <w:proofErr w:type="spellStart"/>
      <w:r>
        <w:t>albuginea</w:t>
      </w:r>
      <w:proofErr w:type="spellEnd"/>
    </w:p>
    <w:p w:rsidR="0013213C" w:rsidRDefault="0013213C" w:rsidP="006513B2">
      <w:pPr>
        <w:pStyle w:val="ListParagraph"/>
        <w:numPr>
          <w:ilvl w:val="0"/>
          <w:numId w:val="3"/>
        </w:numPr>
      </w:pPr>
      <w:r>
        <w:t>Primary follicles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r>
        <w:t>Cortex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proofErr w:type="spellStart"/>
      <w:r>
        <w:t>Oocyte</w:t>
      </w:r>
      <w:proofErr w:type="spellEnd"/>
    </w:p>
    <w:p w:rsidR="0013213C" w:rsidRDefault="0013213C" w:rsidP="006513B2">
      <w:pPr>
        <w:pStyle w:val="ListParagraph"/>
        <w:numPr>
          <w:ilvl w:val="0"/>
          <w:numId w:val="3"/>
        </w:numPr>
      </w:pPr>
      <w:proofErr w:type="spellStart"/>
      <w:r>
        <w:t>Granulosa</w:t>
      </w:r>
      <w:proofErr w:type="spellEnd"/>
      <w:r>
        <w:t xml:space="preserve"> cells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r>
        <w:t>Secondary follicle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proofErr w:type="spellStart"/>
      <w:r>
        <w:t>Mesovarium</w:t>
      </w:r>
      <w:proofErr w:type="spellEnd"/>
      <w:r>
        <w:t xml:space="preserve"> and blood vessels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r>
        <w:t>Vesicular follicle</w:t>
      </w:r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>N/A</w:t>
      </w:r>
    </w:p>
    <w:p w:rsidR="0013213C" w:rsidRDefault="0013213C" w:rsidP="006513B2">
      <w:pPr>
        <w:pStyle w:val="ListParagraph"/>
        <w:numPr>
          <w:ilvl w:val="0"/>
          <w:numId w:val="3"/>
        </w:numPr>
      </w:pPr>
      <w:proofErr w:type="spellStart"/>
      <w:r>
        <w:t>Antrum</w:t>
      </w:r>
      <w:proofErr w:type="spellEnd"/>
    </w:p>
    <w:p w:rsidR="0013213C" w:rsidRDefault="0013213C" w:rsidP="006513B2">
      <w:pPr>
        <w:pStyle w:val="ListParagraph"/>
        <w:numPr>
          <w:ilvl w:val="0"/>
          <w:numId w:val="3"/>
        </w:numPr>
      </w:pPr>
      <w:proofErr w:type="spellStart"/>
      <w:r>
        <w:t>Oocyte</w:t>
      </w:r>
      <w:proofErr w:type="spellEnd"/>
    </w:p>
    <w:p w:rsidR="0013213C" w:rsidRDefault="0013213C" w:rsidP="006513B2">
      <w:pPr>
        <w:pStyle w:val="ListParagraph"/>
        <w:numPr>
          <w:ilvl w:val="0"/>
          <w:numId w:val="3"/>
        </w:numPr>
      </w:pPr>
      <w:proofErr w:type="spellStart"/>
      <w:r>
        <w:t>Zona</w:t>
      </w:r>
      <w:proofErr w:type="spellEnd"/>
      <w:r>
        <w:t xml:space="preserve"> </w:t>
      </w:r>
      <w:proofErr w:type="spellStart"/>
      <w:r w:rsidR="00D718D3">
        <w:t>pellucida</w:t>
      </w:r>
      <w:proofErr w:type="spellEnd"/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 xml:space="preserve">Theca </w:t>
      </w:r>
      <w:proofErr w:type="spellStart"/>
      <w:r>
        <w:t>folliculi</w:t>
      </w:r>
      <w:proofErr w:type="spellEnd"/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 xml:space="preserve">Ovulated </w:t>
      </w:r>
      <w:proofErr w:type="spellStart"/>
      <w:r>
        <w:t>oocyte</w:t>
      </w:r>
      <w:proofErr w:type="spellEnd"/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>Corona radiate</w:t>
      </w:r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 xml:space="preserve">Developing corpus </w:t>
      </w:r>
      <w:proofErr w:type="spellStart"/>
      <w:r>
        <w:t>luteum</w:t>
      </w:r>
      <w:proofErr w:type="spellEnd"/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 xml:space="preserve">Corpus </w:t>
      </w:r>
      <w:proofErr w:type="spellStart"/>
      <w:r>
        <w:t>luteum</w:t>
      </w:r>
      <w:proofErr w:type="spellEnd"/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>Medulla</w:t>
      </w:r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>Ovarian ligament</w:t>
      </w:r>
    </w:p>
    <w:p w:rsidR="00D718D3" w:rsidRDefault="00D718D3" w:rsidP="006513B2">
      <w:pPr>
        <w:pStyle w:val="ListParagraph"/>
        <w:numPr>
          <w:ilvl w:val="0"/>
          <w:numId w:val="3"/>
        </w:numPr>
      </w:pPr>
      <w:proofErr w:type="spellStart"/>
      <w:r>
        <w:t>Suspensory</w:t>
      </w:r>
      <w:proofErr w:type="spellEnd"/>
      <w:r>
        <w:t xml:space="preserve"> ligament of ovary</w:t>
      </w:r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>Ovarian blood vessels</w:t>
      </w:r>
    </w:p>
    <w:p w:rsidR="00D718D3" w:rsidRDefault="00D718D3" w:rsidP="006513B2">
      <w:pPr>
        <w:pStyle w:val="ListParagraph"/>
        <w:numPr>
          <w:ilvl w:val="0"/>
          <w:numId w:val="3"/>
        </w:numPr>
      </w:pPr>
      <w:proofErr w:type="spellStart"/>
      <w:r>
        <w:t>Mesosalpinx</w:t>
      </w:r>
      <w:proofErr w:type="spellEnd"/>
    </w:p>
    <w:p w:rsidR="00D718D3" w:rsidRDefault="00D718D3" w:rsidP="006513B2">
      <w:pPr>
        <w:pStyle w:val="ListParagraph"/>
        <w:numPr>
          <w:ilvl w:val="0"/>
          <w:numId w:val="3"/>
        </w:numPr>
      </w:pPr>
      <w:proofErr w:type="spellStart"/>
      <w:r>
        <w:t>Mesovarium</w:t>
      </w:r>
      <w:proofErr w:type="spellEnd"/>
    </w:p>
    <w:p w:rsidR="00D718D3" w:rsidRDefault="00D718D3" w:rsidP="006513B2">
      <w:pPr>
        <w:pStyle w:val="ListParagraph"/>
        <w:numPr>
          <w:ilvl w:val="0"/>
          <w:numId w:val="3"/>
        </w:numPr>
      </w:pPr>
      <w:proofErr w:type="spellStart"/>
      <w:r>
        <w:t>Mesometrium</w:t>
      </w:r>
      <w:proofErr w:type="spellEnd"/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>Broad ligament</w:t>
      </w:r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>Ovarian ligament</w:t>
      </w:r>
    </w:p>
    <w:p w:rsidR="00D718D3" w:rsidRDefault="00D718D3" w:rsidP="006513B2">
      <w:pPr>
        <w:pStyle w:val="ListParagraph"/>
        <w:numPr>
          <w:ilvl w:val="0"/>
          <w:numId w:val="3"/>
        </w:numPr>
      </w:pPr>
      <w:r>
        <w:lastRenderedPageBreak/>
        <w:t>body of uterus</w:t>
      </w:r>
    </w:p>
    <w:p w:rsidR="00D718D3" w:rsidRDefault="00D718D3" w:rsidP="006513B2">
      <w:pPr>
        <w:pStyle w:val="ListParagraph"/>
        <w:numPr>
          <w:ilvl w:val="0"/>
          <w:numId w:val="3"/>
        </w:numPr>
      </w:pPr>
      <w:proofErr w:type="spellStart"/>
      <w:r>
        <w:t>Ureter</w:t>
      </w:r>
      <w:proofErr w:type="spellEnd"/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>Uterine blood vessels</w:t>
      </w:r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>Isthmus</w:t>
      </w:r>
    </w:p>
    <w:p w:rsidR="00D718D3" w:rsidRDefault="00D718D3" w:rsidP="006513B2">
      <w:pPr>
        <w:pStyle w:val="ListParagraph"/>
        <w:numPr>
          <w:ilvl w:val="0"/>
          <w:numId w:val="3"/>
        </w:numPr>
      </w:pPr>
      <w:proofErr w:type="spellStart"/>
      <w:r>
        <w:t>Uterosacral</w:t>
      </w:r>
      <w:proofErr w:type="spellEnd"/>
      <w:r>
        <w:t xml:space="preserve"> ligament</w:t>
      </w:r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>Lateral cervical ligament</w:t>
      </w:r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>Lateral fornix</w:t>
      </w:r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>Cervix</w:t>
      </w:r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>Vagina</w:t>
      </w:r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 xml:space="preserve">External </w:t>
      </w:r>
      <w:proofErr w:type="spellStart"/>
      <w:r>
        <w:t>os</w:t>
      </w:r>
      <w:proofErr w:type="spellEnd"/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>Cervical canal</w:t>
      </w:r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 xml:space="preserve">Internal </w:t>
      </w:r>
      <w:proofErr w:type="spellStart"/>
      <w:r>
        <w:t>os</w:t>
      </w:r>
      <w:proofErr w:type="spellEnd"/>
    </w:p>
    <w:p w:rsidR="00D718D3" w:rsidRDefault="00D718D3" w:rsidP="006513B2">
      <w:pPr>
        <w:pStyle w:val="ListParagraph"/>
        <w:numPr>
          <w:ilvl w:val="0"/>
          <w:numId w:val="3"/>
        </w:numPr>
      </w:pPr>
      <w:proofErr w:type="spellStart"/>
      <w:r>
        <w:t>Perimetrium</w:t>
      </w:r>
      <w:proofErr w:type="spellEnd"/>
    </w:p>
    <w:p w:rsidR="00D718D3" w:rsidRDefault="00D718D3" w:rsidP="006513B2">
      <w:pPr>
        <w:pStyle w:val="ListParagraph"/>
        <w:numPr>
          <w:ilvl w:val="0"/>
          <w:numId w:val="3"/>
        </w:numPr>
      </w:pPr>
      <w:proofErr w:type="spellStart"/>
      <w:r>
        <w:t>Myometrium</w:t>
      </w:r>
      <w:proofErr w:type="spellEnd"/>
    </w:p>
    <w:p w:rsidR="00D718D3" w:rsidRDefault="00D718D3" w:rsidP="006513B2">
      <w:pPr>
        <w:pStyle w:val="ListParagraph"/>
        <w:numPr>
          <w:ilvl w:val="0"/>
          <w:numId w:val="3"/>
        </w:numPr>
      </w:pPr>
      <w:proofErr w:type="spellStart"/>
      <w:r>
        <w:t>Endometrium</w:t>
      </w:r>
      <w:proofErr w:type="spellEnd"/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>Wall of uterus</w:t>
      </w:r>
    </w:p>
    <w:p w:rsidR="00D718D3" w:rsidRDefault="00D718D3" w:rsidP="006513B2">
      <w:pPr>
        <w:pStyle w:val="ListParagraph"/>
        <w:numPr>
          <w:ilvl w:val="0"/>
          <w:numId w:val="3"/>
        </w:numPr>
      </w:pPr>
      <w:r>
        <w:t>Round ligament of uterus</w:t>
      </w:r>
    </w:p>
    <w:p w:rsidR="00D718D3" w:rsidRDefault="001706A5" w:rsidP="006513B2">
      <w:pPr>
        <w:pStyle w:val="ListParagraph"/>
        <w:numPr>
          <w:ilvl w:val="0"/>
          <w:numId w:val="3"/>
        </w:numPr>
      </w:pPr>
      <w:proofErr w:type="spellStart"/>
      <w:r>
        <w:t>Fimbtiae</w:t>
      </w:r>
      <w:proofErr w:type="spellEnd"/>
    </w:p>
    <w:p w:rsidR="001706A5" w:rsidRDefault="001706A5" w:rsidP="006513B2">
      <w:pPr>
        <w:pStyle w:val="ListParagraph"/>
        <w:numPr>
          <w:ilvl w:val="0"/>
          <w:numId w:val="3"/>
        </w:numPr>
      </w:pPr>
      <w:proofErr w:type="spellStart"/>
      <w:r>
        <w:t>Infundibulum</w:t>
      </w:r>
      <w:proofErr w:type="spellEnd"/>
    </w:p>
    <w:p w:rsidR="001706A5" w:rsidRDefault="001706A5" w:rsidP="006513B2">
      <w:pPr>
        <w:pStyle w:val="ListParagraph"/>
        <w:numPr>
          <w:ilvl w:val="0"/>
          <w:numId w:val="3"/>
        </w:numPr>
      </w:pPr>
      <w:r>
        <w:t>Isthmus</w:t>
      </w:r>
    </w:p>
    <w:p w:rsidR="001706A5" w:rsidRDefault="001706A5" w:rsidP="006513B2">
      <w:pPr>
        <w:pStyle w:val="ListParagraph"/>
        <w:numPr>
          <w:ilvl w:val="0"/>
          <w:numId w:val="3"/>
        </w:numPr>
      </w:pPr>
      <w:proofErr w:type="spellStart"/>
      <w:r>
        <w:t>Ampulla</w:t>
      </w:r>
      <w:proofErr w:type="spellEnd"/>
    </w:p>
    <w:p w:rsidR="001706A5" w:rsidRDefault="001706A5" w:rsidP="006513B2">
      <w:pPr>
        <w:pStyle w:val="ListParagraph"/>
        <w:numPr>
          <w:ilvl w:val="0"/>
          <w:numId w:val="3"/>
        </w:numPr>
      </w:pPr>
      <w:r>
        <w:t>Uterine tube</w:t>
      </w:r>
    </w:p>
    <w:p w:rsidR="001706A5" w:rsidRDefault="001706A5" w:rsidP="006513B2">
      <w:pPr>
        <w:pStyle w:val="ListParagraph"/>
        <w:numPr>
          <w:ilvl w:val="0"/>
          <w:numId w:val="3"/>
        </w:numPr>
      </w:pPr>
      <w:r>
        <w:t>Lumen of uterus</w:t>
      </w:r>
    </w:p>
    <w:p w:rsidR="001706A5" w:rsidRDefault="001706A5" w:rsidP="006513B2">
      <w:pPr>
        <w:pStyle w:val="ListParagraph"/>
        <w:numPr>
          <w:ilvl w:val="0"/>
          <w:numId w:val="3"/>
        </w:numPr>
      </w:pPr>
      <w:proofErr w:type="spellStart"/>
      <w:r>
        <w:t>Fundus</w:t>
      </w:r>
      <w:proofErr w:type="spellEnd"/>
      <w:r>
        <w:t xml:space="preserve"> of uterus</w:t>
      </w:r>
    </w:p>
    <w:p w:rsidR="001706A5" w:rsidRDefault="001706A5" w:rsidP="006513B2">
      <w:pPr>
        <w:pStyle w:val="ListParagraph"/>
        <w:numPr>
          <w:ilvl w:val="0"/>
          <w:numId w:val="3"/>
        </w:numPr>
      </w:pPr>
      <w:r>
        <w:t>Ovary</w:t>
      </w:r>
    </w:p>
    <w:p w:rsidR="001706A5" w:rsidRDefault="001706A5" w:rsidP="006513B2">
      <w:pPr>
        <w:pStyle w:val="ListParagraph"/>
        <w:numPr>
          <w:ilvl w:val="0"/>
          <w:numId w:val="3"/>
        </w:numPr>
      </w:pPr>
      <w:r>
        <w:t>Uterine tube</w:t>
      </w:r>
    </w:p>
    <w:sectPr w:rsidR="001706A5" w:rsidSect="008672F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BE5"/>
    <w:multiLevelType w:val="hybridMultilevel"/>
    <w:tmpl w:val="C47C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B3D"/>
    <w:multiLevelType w:val="hybridMultilevel"/>
    <w:tmpl w:val="0314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1BF7"/>
    <w:multiLevelType w:val="hybridMultilevel"/>
    <w:tmpl w:val="ED5A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D0128"/>
    <w:rsid w:val="00020C35"/>
    <w:rsid w:val="000721C5"/>
    <w:rsid w:val="000B3888"/>
    <w:rsid w:val="000D0128"/>
    <w:rsid w:val="0013213C"/>
    <w:rsid w:val="001706A5"/>
    <w:rsid w:val="00175025"/>
    <w:rsid w:val="00184AC6"/>
    <w:rsid w:val="001E7C9B"/>
    <w:rsid w:val="00242372"/>
    <w:rsid w:val="003A650B"/>
    <w:rsid w:val="00411A1F"/>
    <w:rsid w:val="0044070A"/>
    <w:rsid w:val="00463F1E"/>
    <w:rsid w:val="004D54AC"/>
    <w:rsid w:val="005B0AD8"/>
    <w:rsid w:val="005D4627"/>
    <w:rsid w:val="006513B2"/>
    <w:rsid w:val="00785118"/>
    <w:rsid w:val="007A22CB"/>
    <w:rsid w:val="007F2250"/>
    <w:rsid w:val="007F6C62"/>
    <w:rsid w:val="008672F9"/>
    <w:rsid w:val="008927FE"/>
    <w:rsid w:val="008E64C0"/>
    <w:rsid w:val="00904983"/>
    <w:rsid w:val="009148AD"/>
    <w:rsid w:val="00915E4E"/>
    <w:rsid w:val="00931D12"/>
    <w:rsid w:val="009B1713"/>
    <w:rsid w:val="00A4094C"/>
    <w:rsid w:val="00AA1175"/>
    <w:rsid w:val="00AE0362"/>
    <w:rsid w:val="00AF1F53"/>
    <w:rsid w:val="00B746D3"/>
    <w:rsid w:val="00BC4057"/>
    <w:rsid w:val="00C90AE5"/>
    <w:rsid w:val="00D718D3"/>
    <w:rsid w:val="00E22468"/>
    <w:rsid w:val="00E81871"/>
    <w:rsid w:val="00F04390"/>
    <w:rsid w:val="00FD4878"/>
    <w:rsid w:val="00FE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24EA-44E4-4F23-8671-D2CE44C9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4</cp:revision>
  <dcterms:created xsi:type="dcterms:W3CDTF">2010-06-15T19:05:00Z</dcterms:created>
  <dcterms:modified xsi:type="dcterms:W3CDTF">2010-06-16T14:42:00Z</dcterms:modified>
</cp:coreProperties>
</file>